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D731" w14:textId="77777777" w:rsidR="00F85E2B" w:rsidRPr="00F85E2B" w:rsidRDefault="00870A28" w:rsidP="00F85E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85E2B">
        <w:rPr>
          <w:rFonts w:ascii="Times New Roman" w:hAnsi="Times New Roman" w:cs="Times New Roman"/>
          <w:sz w:val="20"/>
          <w:szCs w:val="20"/>
        </w:rPr>
        <w:t xml:space="preserve">Bu anket Ordu Üniversitesi Diş Hekimliği Fakültesi Birim Kalite Komisyonu tarafından geliştirilmiştir. Anket </w:t>
      </w:r>
      <w:r w:rsidR="00F85E2B" w:rsidRPr="00F85E2B">
        <w:rPr>
          <w:rFonts w:ascii="Times New Roman" w:hAnsi="Times New Roman" w:cs="Times New Roman"/>
          <w:sz w:val="20"/>
          <w:szCs w:val="20"/>
        </w:rPr>
        <w:t xml:space="preserve">sonuçları, </w:t>
      </w:r>
      <w:r w:rsidRPr="00F85E2B">
        <w:rPr>
          <w:rFonts w:ascii="Times New Roman" w:hAnsi="Times New Roman" w:cs="Times New Roman"/>
          <w:sz w:val="20"/>
          <w:szCs w:val="20"/>
        </w:rPr>
        <w:t>eğitim</w:t>
      </w:r>
      <w:r w:rsidR="00F85E2B" w:rsidRPr="00F85E2B">
        <w:rPr>
          <w:rFonts w:ascii="Times New Roman" w:hAnsi="Times New Roman" w:cs="Times New Roman"/>
          <w:sz w:val="20"/>
          <w:szCs w:val="20"/>
        </w:rPr>
        <w:t>-</w:t>
      </w:r>
      <w:r w:rsidRPr="00F85E2B">
        <w:rPr>
          <w:rFonts w:ascii="Times New Roman" w:hAnsi="Times New Roman" w:cs="Times New Roman"/>
          <w:sz w:val="20"/>
          <w:szCs w:val="20"/>
        </w:rPr>
        <w:t xml:space="preserve">öğretim </w:t>
      </w:r>
      <w:r w:rsidR="00F85E2B" w:rsidRPr="00F85E2B">
        <w:rPr>
          <w:rFonts w:ascii="Times New Roman" w:hAnsi="Times New Roman" w:cs="Times New Roman"/>
          <w:sz w:val="20"/>
          <w:szCs w:val="20"/>
        </w:rPr>
        <w:t>süreçlerinin</w:t>
      </w:r>
      <w:r w:rsidRPr="00F85E2B">
        <w:rPr>
          <w:rFonts w:ascii="Times New Roman" w:hAnsi="Times New Roman" w:cs="Times New Roman"/>
          <w:sz w:val="20"/>
          <w:szCs w:val="20"/>
        </w:rPr>
        <w:t xml:space="preserve"> kalite</w:t>
      </w:r>
      <w:r w:rsidR="00F85E2B" w:rsidRPr="00F85E2B">
        <w:rPr>
          <w:rFonts w:ascii="Times New Roman" w:hAnsi="Times New Roman" w:cs="Times New Roman"/>
          <w:sz w:val="20"/>
          <w:szCs w:val="20"/>
        </w:rPr>
        <w:t xml:space="preserve"> geliştirme çalışmalarına katkı sağlamak ve iyileştirme çalışmalarının planlanması amacıyla kullanılacaktır</w:t>
      </w:r>
      <w:r w:rsidRPr="00F85E2B">
        <w:rPr>
          <w:rFonts w:ascii="Times New Roman" w:hAnsi="Times New Roman" w:cs="Times New Roman"/>
          <w:sz w:val="20"/>
          <w:szCs w:val="20"/>
        </w:rPr>
        <w:t xml:space="preserve">. Her bir anket maddesinin karşısında memnuniyet derecelerinizi yansıtmanız için 5’li </w:t>
      </w:r>
      <w:proofErr w:type="spellStart"/>
      <w:r w:rsidRPr="00F85E2B">
        <w:rPr>
          <w:rFonts w:ascii="Times New Roman" w:hAnsi="Times New Roman" w:cs="Times New Roman"/>
          <w:sz w:val="20"/>
          <w:szCs w:val="20"/>
        </w:rPr>
        <w:t>Likert</w:t>
      </w:r>
      <w:proofErr w:type="spellEnd"/>
      <w:r w:rsidRPr="00F85E2B">
        <w:rPr>
          <w:rFonts w:ascii="Times New Roman" w:hAnsi="Times New Roman" w:cs="Times New Roman"/>
          <w:sz w:val="20"/>
          <w:szCs w:val="20"/>
        </w:rPr>
        <w:t xml:space="preserve"> şeklinde derecelendirmeler yer almaktadır. Lütfen </w:t>
      </w:r>
      <w:r w:rsidR="00F85E2B" w:rsidRPr="00F85E2B">
        <w:rPr>
          <w:rFonts w:ascii="Times New Roman" w:hAnsi="Times New Roman" w:cs="Times New Roman"/>
          <w:sz w:val="20"/>
          <w:szCs w:val="20"/>
        </w:rPr>
        <w:t>her ifadeyi değerlendirirken aşağıdaki ölçeği kullanınız.</w:t>
      </w:r>
    </w:p>
    <w:p w14:paraId="53B35242" w14:textId="77777777" w:rsidR="00F85E2B" w:rsidRDefault="00F85E2B" w:rsidP="00F85E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= Hiç memnun değilim</w:t>
      </w:r>
    </w:p>
    <w:p w14:paraId="2167978D" w14:textId="77777777" w:rsidR="00F85E2B" w:rsidRDefault="00F85E2B" w:rsidP="00F85E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= Memnun değilim</w:t>
      </w:r>
    </w:p>
    <w:p w14:paraId="1E2DD371" w14:textId="77777777" w:rsidR="00F85E2B" w:rsidRDefault="00F85E2B" w:rsidP="00F85E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= Kararsızım</w:t>
      </w:r>
    </w:p>
    <w:p w14:paraId="5F155A02" w14:textId="77777777" w:rsidR="00F85E2B" w:rsidRDefault="00F85E2B" w:rsidP="00F85E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= Memnunum</w:t>
      </w:r>
    </w:p>
    <w:p w14:paraId="512AF543" w14:textId="77777777" w:rsidR="00F85E2B" w:rsidRDefault="00F85E2B" w:rsidP="00F85E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= Çok memnunum</w:t>
      </w:r>
    </w:p>
    <w:p w14:paraId="780FF2D0" w14:textId="77777777" w:rsidR="00F85E2B" w:rsidRDefault="00F85E2B" w:rsidP="00F85E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Anket anonimdir ve kişisel bilgiler gizli tutulacaktır. </w:t>
      </w:r>
    </w:p>
    <w:p w14:paraId="16E30FD9" w14:textId="77777777" w:rsidR="00F85E2B" w:rsidRDefault="00F85E2B" w:rsidP="00F85E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Katılımınız ve desteğiniz için teşekkür ederiz. </w:t>
      </w:r>
    </w:p>
    <w:p w14:paraId="1FE3BC18" w14:textId="77777777" w:rsidR="00870A28" w:rsidRDefault="00870A28" w:rsidP="00870A2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10932" w:type="dxa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1380"/>
        <w:gridCol w:w="994"/>
        <w:gridCol w:w="1199"/>
        <w:gridCol w:w="1272"/>
        <w:gridCol w:w="1272"/>
      </w:tblGrid>
      <w:tr w:rsidR="00F85E2B" w:rsidRPr="0063394A" w14:paraId="4DEA7ECD" w14:textId="77777777" w:rsidTr="00087998">
        <w:trPr>
          <w:trHeight w:val="464"/>
          <w:jc w:val="center"/>
        </w:trPr>
        <w:tc>
          <w:tcPr>
            <w:tcW w:w="562" w:type="dxa"/>
            <w:vMerge w:val="restart"/>
            <w:vAlign w:val="center"/>
          </w:tcPr>
          <w:p w14:paraId="7EB3AA66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253" w:type="dxa"/>
            <w:vMerge w:val="restart"/>
            <w:vAlign w:val="center"/>
          </w:tcPr>
          <w:p w14:paraId="4D9D0869" w14:textId="77777777" w:rsidR="00F85E2B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İfadeler</w:t>
            </w:r>
          </w:p>
        </w:tc>
        <w:tc>
          <w:tcPr>
            <w:tcW w:w="1380" w:type="dxa"/>
            <w:vAlign w:val="center"/>
          </w:tcPr>
          <w:p w14:paraId="1C5879A4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Hiç Memnun Değilim</w:t>
            </w:r>
          </w:p>
        </w:tc>
        <w:tc>
          <w:tcPr>
            <w:tcW w:w="994" w:type="dxa"/>
            <w:vAlign w:val="center"/>
          </w:tcPr>
          <w:p w14:paraId="093F45B9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Memnun Değilim</w:t>
            </w:r>
          </w:p>
        </w:tc>
        <w:tc>
          <w:tcPr>
            <w:tcW w:w="1199" w:type="dxa"/>
            <w:vAlign w:val="center"/>
          </w:tcPr>
          <w:p w14:paraId="5B628613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1272" w:type="dxa"/>
            <w:vAlign w:val="center"/>
          </w:tcPr>
          <w:p w14:paraId="6DBE65C2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Memnunum</w:t>
            </w:r>
          </w:p>
        </w:tc>
        <w:tc>
          <w:tcPr>
            <w:tcW w:w="1272" w:type="dxa"/>
            <w:vAlign w:val="center"/>
          </w:tcPr>
          <w:p w14:paraId="3C52C208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 Memnunum</w:t>
            </w:r>
          </w:p>
        </w:tc>
      </w:tr>
      <w:tr w:rsidR="00F85E2B" w:rsidRPr="0063394A" w14:paraId="332A83FA" w14:textId="77777777" w:rsidTr="00087998">
        <w:trPr>
          <w:trHeight w:val="239"/>
          <w:jc w:val="center"/>
        </w:trPr>
        <w:tc>
          <w:tcPr>
            <w:tcW w:w="562" w:type="dxa"/>
            <w:vMerge/>
            <w:vAlign w:val="center"/>
          </w:tcPr>
          <w:p w14:paraId="380F6CC5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42CC836E" w14:textId="77777777" w:rsidR="00F85E2B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3ADADFD7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4" w:type="dxa"/>
            <w:vAlign w:val="center"/>
          </w:tcPr>
          <w:p w14:paraId="79C9FC84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9" w:type="dxa"/>
            <w:vAlign w:val="center"/>
          </w:tcPr>
          <w:p w14:paraId="54E943BF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vAlign w:val="center"/>
          </w:tcPr>
          <w:p w14:paraId="13D8D087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vAlign w:val="center"/>
          </w:tcPr>
          <w:p w14:paraId="7FC49239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85E2B" w:rsidRPr="0063394A" w14:paraId="44A868E6" w14:textId="77777777" w:rsidTr="00087998">
        <w:trPr>
          <w:trHeight w:val="464"/>
          <w:jc w:val="center"/>
        </w:trPr>
        <w:tc>
          <w:tcPr>
            <w:tcW w:w="562" w:type="dxa"/>
            <w:vAlign w:val="center"/>
          </w:tcPr>
          <w:p w14:paraId="0115DDA0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14:paraId="3EE3E165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Fakülte yönetimi öğre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tim üyelerinin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sorun ve önerilerine karşı duyarlıdır.</w:t>
            </w:r>
          </w:p>
        </w:tc>
        <w:tc>
          <w:tcPr>
            <w:tcW w:w="1380" w:type="dxa"/>
          </w:tcPr>
          <w:p w14:paraId="474AC838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AEFDA32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E927F6F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52FCC45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5BC5227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5ACB8B3C" w14:textId="77777777" w:rsidTr="00087998">
        <w:trPr>
          <w:trHeight w:val="450"/>
          <w:jc w:val="center"/>
        </w:trPr>
        <w:tc>
          <w:tcPr>
            <w:tcW w:w="562" w:type="dxa"/>
            <w:vAlign w:val="center"/>
          </w:tcPr>
          <w:p w14:paraId="0BCD2B61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5905EA53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Fakülte personelinin öğre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tim üyelerine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karşı tutum ve davranışları olumludur.</w:t>
            </w:r>
          </w:p>
        </w:tc>
        <w:tc>
          <w:tcPr>
            <w:tcW w:w="1380" w:type="dxa"/>
          </w:tcPr>
          <w:p w14:paraId="52FB53EF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ECFD33D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5E795B6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0675D0E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869B82F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60F5B6FF" w14:textId="77777777" w:rsidTr="00087998">
        <w:trPr>
          <w:trHeight w:val="464"/>
          <w:jc w:val="center"/>
        </w:trPr>
        <w:tc>
          <w:tcPr>
            <w:tcW w:w="562" w:type="dxa"/>
            <w:vAlign w:val="center"/>
          </w:tcPr>
          <w:p w14:paraId="4DA9646C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vAlign w:val="center"/>
          </w:tcPr>
          <w:p w14:paraId="767E6516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Fakültemizde güvenlik hizmetleri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güvenlik 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önlemler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yeterlidir.</w:t>
            </w:r>
          </w:p>
        </w:tc>
        <w:tc>
          <w:tcPr>
            <w:tcW w:w="1380" w:type="dxa"/>
          </w:tcPr>
          <w:p w14:paraId="69F905BC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15DEA2C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AED4A89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C515E95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8A65ACA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25FA4409" w14:textId="77777777" w:rsidTr="00087998">
        <w:trPr>
          <w:trHeight w:val="928"/>
          <w:jc w:val="center"/>
        </w:trPr>
        <w:tc>
          <w:tcPr>
            <w:tcW w:w="562" w:type="dxa"/>
            <w:vAlign w:val="center"/>
          </w:tcPr>
          <w:p w14:paraId="4D7A36A4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vAlign w:val="center"/>
          </w:tcPr>
          <w:p w14:paraId="648F21E5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Fakültemizde öğretim üyeleri ile ilgili alanların (dinlenme alanları, derslikler, laboratuvarlar, t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uvalet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lavabolar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vb.)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temizliği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fiziki koşulları 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yeterli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</w:tcPr>
          <w:p w14:paraId="621432BE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BEB9A16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8830985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61110C1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7BC82FF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7A7F5889" w14:textId="77777777" w:rsidTr="00087998">
        <w:trPr>
          <w:trHeight w:val="689"/>
          <w:jc w:val="center"/>
        </w:trPr>
        <w:tc>
          <w:tcPr>
            <w:tcW w:w="562" w:type="dxa"/>
            <w:vAlign w:val="center"/>
          </w:tcPr>
          <w:p w14:paraId="0D10C71E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vAlign w:val="center"/>
          </w:tcPr>
          <w:p w14:paraId="57B38611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Fakültemizde derslikler ve laboratuvarların fiziki altyapısı (bilgisayar, projektör ve iklimlendirme vb.) yeterlidir.</w:t>
            </w:r>
          </w:p>
        </w:tc>
        <w:tc>
          <w:tcPr>
            <w:tcW w:w="1380" w:type="dxa"/>
          </w:tcPr>
          <w:p w14:paraId="1D2B0E8C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7D9D892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B560600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E30E0E0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42FD807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246E122F" w14:textId="77777777" w:rsidTr="00087998">
        <w:trPr>
          <w:trHeight w:val="517"/>
          <w:jc w:val="center"/>
        </w:trPr>
        <w:tc>
          <w:tcPr>
            <w:tcW w:w="562" w:type="dxa"/>
            <w:vAlign w:val="center"/>
          </w:tcPr>
          <w:p w14:paraId="0274715D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vAlign w:val="center"/>
          </w:tcPr>
          <w:p w14:paraId="482DBE59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Fakültemizde i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nternet erişim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ve bilişim altyapısı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yeterlidir.</w:t>
            </w:r>
          </w:p>
        </w:tc>
        <w:tc>
          <w:tcPr>
            <w:tcW w:w="1380" w:type="dxa"/>
          </w:tcPr>
          <w:p w14:paraId="1DEC33B4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98842EE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4B7C6353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DFB5033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40A7B2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5E46870F" w14:textId="77777777" w:rsidTr="00087998">
        <w:trPr>
          <w:trHeight w:val="689"/>
          <w:jc w:val="center"/>
        </w:trPr>
        <w:tc>
          <w:tcPr>
            <w:tcW w:w="562" w:type="dxa"/>
            <w:vAlign w:val="center"/>
          </w:tcPr>
          <w:p w14:paraId="2DBC6998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14:paraId="302BC1DD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Fakültemizde ö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ğre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tim üyesi ile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ilgili duyurulara (pano, web sayfası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öğretim üyesi iletişim grupları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vb.)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kolaylıkla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ulaş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ıl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abilmektedir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</w:tcPr>
          <w:p w14:paraId="19B9065E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A35F7C6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336F468A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EF1ED48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228B222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2A8C2347" w14:textId="77777777" w:rsidTr="00087998">
        <w:trPr>
          <w:trHeight w:val="650"/>
          <w:jc w:val="center"/>
        </w:trPr>
        <w:tc>
          <w:tcPr>
            <w:tcW w:w="562" w:type="dxa"/>
            <w:vAlign w:val="center"/>
          </w:tcPr>
          <w:p w14:paraId="52B839F1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vAlign w:val="center"/>
          </w:tcPr>
          <w:p w14:paraId="0093B72F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121">
              <w:rPr>
                <w:rFonts w:ascii="Times New Roman" w:hAnsi="Times New Roman" w:cs="Times New Roman"/>
                <w:sz w:val="20"/>
                <w:szCs w:val="20"/>
              </w:rPr>
              <w:t>Fakültemizde eğitim-öğretim süreçlerinin yürütülmesine yönelik kurumsal destek yeterlidir.</w:t>
            </w:r>
          </w:p>
        </w:tc>
        <w:tc>
          <w:tcPr>
            <w:tcW w:w="1380" w:type="dxa"/>
          </w:tcPr>
          <w:p w14:paraId="3DE73761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A444BA5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916E237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DF139AF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A3EE963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1D9A919E" w14:textId="77777777" w:rsidTr="00087998">
        <w:trPr>
          <w:trHeight w:val="464"/>
          <w:jc w:val="center"/>
        </w:trPr>
        <w:tc>
          <w:tcPr>
            <w:tcW w:w="562" w:type="dxa"/>
            <w:vAlign w:val="center"/>
          </w:tcPr>
          <w:p w14:paraId="5D3229FE" w14:textId="77777777" w:rsidR="00F85E2B" w:rsidRPr="006A2121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14:paraId="6881CEE3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F2B">
              <w:rPr>
                <w:rFonts w:ascii="Times New Roman" w:hAnsi="Times New Roman" w:cs="Times New Roman"/>
                <w:sz w:val="20"/>
                <w:szCs w:val="20"/>
              </w:rPr>
              <w:t>Fakültemizde akademik karar alma süreçlerine katılımım yeterlidir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</w:tcPr>
          <w:p w14:paraId="56EABD98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67855FA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186FE8F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2E08A44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B253622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54D6D966" w14:textId="77777777" w:rsidTr="00087998">
        <w:trPr>
          <w:trHeight w:val="464"/>
          <w:jc w:val="center"/>
        </w:trPr>
        <w:tc>
          <w:tcPr>
            <w:tcW w:w="562" w:type="dxa"/>
            <w:vAlign w:val="center"/>
          </w:tcPr>
          <w:p w14:paraId="4DD11704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vAlign w:val="center"/>
          </w:tcPr>
          <w:p w14:paraId="696CCC44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121">
              <w:rPr>
                <w:rFonts w:ascii="Times New Roman" w:hAnsi="Times New Roman" w:cs="Times New Roman"/>
                <w:sz w:val="20"/>
                <w:szCs w:val="20"/>
              </w:rPr>
              <w:t>Fakültemizde akademik gelişim ve bilimsel çalışma olanakları yeterlidir.</w:t>
            </w:r>
          </w:p>
        </w:tc>
        <w:tc>
          <w:tcPr>
            <w:tcW w:w="1380" w:type="dxa"/>
          </w:tcPr>
          <w:p w14:paraId="0DE5486A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3017B9B7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93C6598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D122FF7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DC6F5F6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28CF580B" w14:textId="77777777" w:rsidTr="00087998">
        <w:trPr>
          <w:trHeight w:val="689"/>
          <w:jc w:val="center"/>
        </w:trPr>
        <w:tc>
          <w:tcPr>
            <w:tcW w:w="562" w:type="dxa"/>
            <w:vAlign w:val="center"/>
          </w:tcPr>
          <w:p w14:paraId="515F01C9" w14:textId="77777777" w:rsidR="00F85E2B" w:rsidRPr="0063394A" w:rsidRDefault="00F85E2B" w:rsidP="00087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vAlign w:val="center"/>
          </w:tcPr>
          <w:p w14:paraId="44D44CCB" w14:textId="77777777" w:rsidR="00F85E2B" w:rsidRPr="0063394A" w:rsidRDefault="00F85E2B" w:rsidP="0008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Genel olarak değerlendirdiğimde, Fakültem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öğretim üyesi olarak çalışmaktan</w:t>
            </w:r>
            <w:r w:rsidRPr="00B176C6">
              <w:rPr>
                <w:rFonts w:ascii="Times New Roman" w:hAnsi="Times New Roman" w:cs="Times New Roman"/>
                <w:sz w:val="20"/>
                <w:szCs w:val="20"/>
              </w:rPr>
              <w:t xml:space="preserve"> memnunum.</w:t>
            </w:r>
          </w:p>
        </w:tc>
        <w:tc>
          <w:tcPr>
            <w:tcW w:w="1380" w:type="dxa"/>
          </w:tcPr>
          <w:p w14:paraId="1F92DA3F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FCB55D6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6A8E05D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7B41FA8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42F6200" w14:textId="77777777" w:rsidR="00F85E2B" w:rsidRPr="0063394A" w:rsidRDefault="00F85E2B" w:rsidP="00F8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2B" w:rsidRPr="0063394A" w14:paraId="7B573B92" w14:textId="77777777" w:rsidTr="00F85E2B">
        <w:trPr>
          <w:trHeight w:val="633"/>
          <w:jc w:val="center"/>
        </w:trPr>
        <w:tc>
          <w:tcPr>
            <w:tcW w:w="10932" w:type="dxa"/>
            <w:gridSpan w:val="7"/>
          </w:tcPr>
          <w:p w14:paraId="357160C2" w14:textId="77777777" w:rsidR="00F85E2B" w:rsidRPr="00BB1092" w:rsidRDefault="00F85E2B" w:rsidP="00F85E2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092">
              <w:rPr>
                <w:rFonts w:ascii="Times New Roman" w:hAnsi="Times New Roman" w:cs="Times New Roman"/>
                <w:b/>
                <w:sz w:val="20"/>
                <w:szCs w:val="20"/>
              </w:rPr>
              <w:t>Ek görüş ve Öneriler</w:t>
            </w:r>
          </w:p>
          <w:p w14:paraId="5999C63F" w14:textId="77777777" w:rsidR="00F85E2B" w:rsidRPr="0063394A" w:rsidRDefault="00F85E2B" w:rsidP="00F85E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B1092">
              <w:rPr>
                <w:rFonts w:ascii="Times New Roman" w:hAnsi="Times New Roman" w:cs="Times New Roman"/>
                <w:sz w:val="20"/>
                <w:szCs w:val="20"/>
              </w:rPr>
              <w:t>Yukarıdaki sorular dışında iletmek istediğiniz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görüş ve önerilerinizi yazınız</w:t>
            </w:r>
          </w:p>
        </w:tc>
      </w:tr>
      <w:tr w:rsidR="00F85E2B" w:rsidRPr="0063394A" w14:paraId="2DECE5BE" w14:textId="77777777" w:rsidTr="00DD282C">
        <w:trPr>
          <w:trHeight w:val="1043"/>
          <w:jc w:val="center"/>
        </w:trPr>
        <w:tc>
          <w:tcPr>
            <w:tcW w:w="10932" w:type="dxa"/>
            <w:gridSpan w:val="7"/>
          </w:tcPr>
          <w:p w14:paraId="5C954454" w14:textId="77777777" w:rsidR="00F85E2B" w:rsidRDefault="00F85E2B" w:rsidP="00F85E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B20C2" w14:textId="77777777" w:rsidR="00F85E2B" w:rsidRDefault="00F85E2B" w:rsidP="00F85E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8EF0" w14:textId="77777777" w:rsidR="00F85E2B" w:rsidRDefault="00F85E2B" w:rsidP="00F85E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C6C92" w14:textId="77777777" w:rsidR="00F85E2B" w:rsidRDefault="00F85E2B" w:rsidP="00F85E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FFA6" w14:textId="77777777" w:rsidR="00F85E2B" w:rsidRDefault="00F85E2B" w:rsidP="00F85E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53848" w14:textId="77777777" w:rsidR="00F85E2B" w:rsidRPr="0063394A" w:rsidRDefault="00F85E2B" w:rsidP="00F85E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367DB7" w14:textId="2DEDF525" w:rsidR="00F64BA8" w:rsidRDefault="00605D71" w:rsidP="00605D71">
      <w:pPr>
        <w:tabs>
          <w:tab w:val="left" w:pos="2220"/>
        </w:tabs>
        <w:ind w:right="-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6981D18F" w14:textId="77777777" w:rsidR="00DD282C" w:rsidRDefault="00DD282C" w:rsidP="00E33E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1535C" w14:textId="77777777" w:rsidR="00F64BA8" w:rsidRPr="0063394A" w:rsidRDefault="00F64BA8" w:rsidP="00E33E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ORDU ÜNİVERSİTESİ DİŞ HEKİMLİĞİ FAKÜLTESİ </w:t>
      </w:r>
    </w:p>
    <w:p w14:paraId="2EF7C64B" w14:textId="77777777" w:rsidR="00F64BA8" w:rsidRPr="0063394A" w:rsidRDefault="00F64BA8" w:rsidP="00E33E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>ÖĞR</w:t>
      </w:r>
      <w:r w:rsidR="00F349F3">
        <w:rPr>
          <w:rFonts w:ascii="Times New Roman" w:hAnsi="Times New Roman" w:cs="Times New Roman"/>
          <w:b/>
          <w:bCs/>
          <w:sz w:val="24"/>
          <w:szCs w:val="24"/>
        </w:rPr>
        <w:t>ETİM ÜYESİ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MEMNUNİYET </w:t>
      </w:r>
      <w:r w:rsidRPr="0063394A">
        <w:rPr>
          <w:rFonts w:ascii="Times New Roman" w:hAnsi="Times New Roman" w:cs="Times New Roman"/>
          <w:b/>
          <w:bCs/>
          <w:sz w:val="24"/>
          <w:szCs w:val="24"/>
        </w:rPr>
        <w:t>ANKETİ UYGULAMA ESASLARI</w:t>
      </w:r>
    </w:p>
    <w:p w14:paraId="727EE4DD" w14:textId="77777777" w:rsidR="00F64BA8" w:rsidRPr="0063394A" w:rsidRDefault="00F64BA8" w:rsidP="00E33E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EE647" w14:textId="77777777" w:rsidR="00F64BA8" w:rsidRDefault="00F64BA8" w:rsidP="00F64BA8">
      <w:pPr>
        <w:jc w:val="both"/>
        <w:rPr>
          <w:rFonts w:ascii="Times New Roman" w:hAnsi="Times New Roman" w:cs="Times New Roman"/>
          <w:sz w:val="24"/>
          <w:szCs w:val="24"/>
        </w:rPr>
      </w:pPr>
      <w:r w:rsidRPr="0063394A">
        <w:rPr>
          <w:rFonts w:ascii="Times New Roman" w:hAnsi="Times New Roman" w:cs="Times New Roman"/>
          <w:sz w:val="24"/>
          <w:szCs w:val="24"/>
        </w:rPr>
        <w:t xml:space="preserve">1-Fakültemizde Bahar </w:t>
      </w:r>
      <w:r>
        <w:rPr>
          <w:rFonts w:ascii="Times New Roman" w:hAnsi="Times New Roman" w:cs="Times New Roman"/>
          <w:sz w:val="24"/>
          <w:szCs w:val="24"/>
        </w:rPr>
        <w:t>yarıyılın</w:t>
      </w:r>
      <w:r w:rsidR="00F349F3">
        <w:rPr>
          <w:rFonts w:ascii="Times New Roman" w:hAnsi="Times New Roman" w:cs="Times New Roman"/>
          <w:sz w:val="24"/>
          <w:szCs w:val="24"/>
        </w:rPr>
        <w:t xml:space="preserve">ın son haftasında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D1584">
        <w:rPr>
          <w:rFonts w:ascii="Times New Roman" w:hAnsi="Times New Roman" w:cs="Times New Roman"/>
          <w:sz w:val="24"/>
          <w:szCs w:val="24"/>
        </w:rPr>
        <w:t xml:space="preserve">Öğretim Üyesi Memnuniyet </w:t>
      </w:r>
      <w:r w:rsidR="003D1584" w:rsidRPr="0063394A">
        <w:rPr>
          <w:rFonts w:ascii="Times New Roman" w:hAnsi="Times New Roman" w:cs="Times New Roman"/>
          <w:sz w:val="24"/>
          <w:szCs w:val="24"/>
        </w:rPr>
        <w:t>Anketi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3394A">
        <w:rPr>
          <w:rFonts w:ascii="Times New Roman" w:hAnsi="Times New Roman" w:cs="Times New Roman"/>
          <w:sz w:val="24"/>
          <w:szCs w:val="24"/>
        </w:rPr>
        <w:t xml:space="preserve"> yazılı veya online yapıl</w:t>
      </w:r>
      <w:r>
        <w:rPr>
          <w:rFonts w:ascii="Times New Roman" w:hAnsi="Times New Roman" w:cs="Times New Roman"/>
          <w:sz w:val="24"/>
          <w:szCs w:val="24"/>
        </w:rPr>
        <w:t>ır</w:t>
      </w:r>
      <w:r w:rsidRPr="0063394A">
        <w:rPr>
          <w:rFonts w:ascii="Times New Roman" w:hAnsi="Times New Roman" w:cs="Times New Roman"/>
          <w:sz w:val="24"/>
          <w:szCs w:val="24"/>
        </w:rPr>
        <w:t>.</w:t>
      </w:r>
    </w:p>
    <w:p w14:paraId="0174EC2B" w14:textId="77777777" w:rsidR="00F64BA8" w:rsidRDefault="00F64BA8" w:rsidP="00F64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A61720">
        <w:rPr>
          <w:rFonts w:ascii="Times New Roman" w:hAnsi="Times New Roman" w:cs="Times New Roman"/>
          <w:sz w:val="24"/>
          <w:szCs w:val="24"/>
        </w:rPr>
        <w:t>Uygulamaya başlamadan önce, öğre</w:t>
      </w:r>
      <w:r w:rsidR="00F349F3">
        <w:rPr>
          <w:rFonts w:ascii="Times New Roman" w:hAnsi="Times New Roman" w:cs="Times New Roman"/>
          <w:sz w:val="24"/>
          <w:szCs w:val="24"/>
        </w:rPr>
        <w:t>tim üyelerine</w:t>
      </w:r>
      <w:r w:rsidRPr="00A61720">
        <w:rPr>
          <w:rFonts w:ascii="Times New Roman" w:hAnsi="Times New Roman" w:cs="Times New Roman"/>
          <w:sz w:val="24"/>
          <w:szCs w:val="24"/>
        </w:rPr>
        <w:t xml:space="preserve"> anketin erişime açıldığı bilgisi verilecek ve öğre</w:t>
      </w:r>
      <w:r w:rsidR="00F349F3">
        <w:rPr>
          <w:rFonts w:ascii="Times New Roman" w:hAnsi="Times New Roman" w:cs="Times New Roman"/>
          <w:sz w:val="24"/>
          <w:szCs w:val="24"/>
        </w:rPr>
        <w:t>tim üyelerinden</w:t>
      </w:r>
      <w:r w:rsidRPr="00A61720">
        <w:rPr>
          <w:rFonts w:ascii="Times New Roman" w:hAnsi="Times New Roman" w:cs="Times New Roman"/>
          <w:sz w:val="24"/>
          <w:szCs w:val="24"/>
        </w:rPr>
        <w:t xml:space="preserve"> anketin açık olduğu süre zarfında anketi doldurmaları istenecektir.</w:t>
      </w:r>
    </w:p>
    <w:p w14:paraId="7D94CDD6" w14:textId="77777777" w:rsidR="00F64BA8" w:rsidRPr="0063394A" w:rsidRDefault="00F64BA8" w:rsidP="00F64B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3394A">
        <w:rPr>
          <w:rFonts w:ascii="Times New Roman" w:hAnsi="Times New Roman" w:cs="Times New Roman"/>
          <w:sz w:val="24"/>
          <w:szCs w:val="24"/>
        </w:rPr>
        <w:t xml:space="preserve">- </w:t>
      </w:r>
      <w:r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>Ankette kişisel bilgiler gizli tutulmaktadır.</w:t>
      </w:r>
    </w:p>
    <w:p w14:paraId="50A98EFE" w14:textId="77777777" w:rsidR="00F64BA8" w:rsidRDefault="00F64BA8" w:rsidP="00F64B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Bir anketin değerlendirilmesi için </w:t>
      </w:r>
      <w:r w:rsidR="00357838">
        <w:rPr>
          <w:rFonts w:ascii="Times New Roman" w:hAnsi="Times New Roman" w:cs="Times New Roman"/>
          <w:color w:val="000000" w:themeColor="text1"/>
          <w:sz w:val="24"/>
          <w:szCs w:val="24"/>
        </w:rPr>
        <w:t>toplam öğretim üyesi sayısının</w:t>
      </w:r>
      <w:r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az 30’unun anketi doldurmuş olması gerekmektedir.</w:t>
      </w:r>
    </w:p>
    <w:p w14:paraId="13DF7C38" w14:textId="77777777" w:rsidR="00F64BA8" w:rsidRPr="0039732A" w:rsidRDefault="00F64BA8" w:rsidP="00F64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 </w:t>
      </w:r>
      <w:r w:rsidR="00870A28" w:rsidRPr="00870A28">
        <w:rPr>
          <w:rFonts w:ascii="Times New Roman" w:hAnsi="Times New Roman" w:cs="Times New Roman"/>
          <w:sz w:val="24"/>
          <w:szCs w:val="24"/>
        </w:rPr>
        <w:t xml:space="preserve">Bu ankette yer alan maddeler 1–5 puan aralığında değerlendirilmektedir. Elde edilen ortalama puanlar (Ortalama – 1) / 4 × 100 formülü kullanılarak 100’lük sisteme dönüştürülmekte ve aşağıdaki değerlendirme aralıklarına göre yorumlanmaktadır. Anket sonuçları Birim Kalite Komisyonu tarafından analiz edilerek Dekanlığa raporlanacak, gerekli görülen alanlarda iyileştirme faaliyetleri planlanacaktır. </w:t>
      </w:r>
    </w:p>
    <w:p w14:paraId="7FAD30EE" w14:textId="77777777" w:rsidR="00F64BA8" w:rsidRPr="0063394A" w:rsidRDefault="00F64BA8" w:rsidP="00F64B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F64BA8" w:rsidRPr="0063394A" w14:paraId="0F91AE9C" w14:textId="77777777" w:rsidTr="00D17BF7">
        <w:tc>
          <w:tcPr>
            <w:tcW w:w="3020" w:type="dxa"/>
          </w:tcPr>
          <w:p w14:paraId="323B0A54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Puan</w:t>
            </w:r>
          </w:p>
        </w:tc>
        <w:tc>
          <w:tcPr>
            <w:tcW w:w="2362" w:type="dxa"/>
          </w:tcPr>
          <w:p w14:paraId="1E0819B3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Nitel Değerlendirme</w:t>
            </w:r>
          </w:p>
        </w:tc>
        <w:tc>
          <w:tcPr>
            <w:tcW w:w="3680" w:type="dxa"/>
          </w:tcPr>
          <w:p w14:paraId="37CEB20F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Alınacak Önlem</w:t>
            </w:r>
          </w:p>
        </w:tc>
      </w:tr>
      <w:tr w:rsidR="00F64BA8" w:rsidRPr="0063394A" w14:paraId="54BF5245" w14:textId="77777777" w:rsidTr="00D17BF7">
        <w:tc>
          <w:tcPr>
            <w:tcW w:w="3020" w:type="dxa"/>
          </w:tcPr>
          <w:p w14:paraId="62E4633F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0-30 </w:t>
            </w:r>
          </w:p>
        </w:tc>
        <w:tc>
          <w:tcPr>
            <w:tcW w:w="2362" w:type="dxa"/>
          </w:tcPr>
          <w:p w14:paraId="6EC05A26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yetersiz</w:t>
            </w:r>
          </w:p>
        </w:tc>
        <w:tc>
          <w:tcPr>
            <w:tcW w:w="3680" w:type="dxa"/>
          </w:tcPr>
          <w:p w14:paraId="644F6414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Acil Düzeltici Faaliyet</w:t>
            </w:r>
          </w:p>
        </w:tc>
      </w:tr>
      <w:tr w:rsidR="00F64BA8" w:rsidRPr="0063394A" w14:paraId="4C0F45C3" w14:textId="77777777" w:rsidTr="00D17BF7">
        <w:tc>
          <w:tcPr>
            <w:tcW w:w="3020" w:type="dxa"/>
          </w:tcPr>
          <w:p w14:paraId="4AC3F656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31-50</w:t>
            </w:r>
          </w:p>
        </w:tc>
        <w:tc>
          <w:tcPr>
            <w:tcW w:w="2362" w:type="dxa"/>
          </w:tcPr>
          <w:p w14:paraId="5ACE0FD7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Yetersiz</w:t>
            </w:r>
          </w:p>
        </w:tc>
        <w:tc>
          <w:tcPr>
            <w:tcW w:w="3680" w:type="dxa"/>
          </w:tcPr>
          <w:p w14:paraId="2E4299B3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Düzeltici Faaliyet</w:t>
            </w:r>
          </w:p>
        </w:tc>
      </w:tr>
      <w:tr w:rsidR="00F64BA8" w:rsidRPr="0063394A" w14:paraId="2FB531A1" w14:textId="77777777" w:rsidTr="00D17BF7">
        <w:tc>
          <w:tcPr>
            <w:tcW w:w="3020" w:type="dxa"/>
          </w:tcPr>
          <w:p w14:paraId="00F42C99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51-70</w:t>
            </w:r>
          </w:p>
        </w:tc>
        <w:tc>
          <w:tcPr>
            <w:tcW w:w="2362" w:type="dxa"/>
          </w:tcPr>
          <w:p w14:paraId="325FAC7F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Orta</w:t>
            </w:r>
          </w:p>
        </w:tc>
        <w:tc>
          <w:tcPr>
            <w:tcW w:w="3680" w:type="dxa"/>
          </w:tcPr>
          <w:p w14:paraId="1B693F7C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Geliştirici ve İyileştirici Faaliyet</w:t>
            </w:r>
          </w:p>
        </w:tc>
      </w:tr>
      <w:tr w:rsidR="00F64BA8" w:rsidRPr="0063394A" w14:paraId="57B5C19B" w14:textId="77777777" w:rsidTr="00D17BF7">
        <w:tc>
          <w:tcPr>
            <w:tcW w:w="3020" w:type="dxa"/>
          </w:tcPr>
          <w:p w14:paraId="553DCACF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71-85</w:t>
            </w:r>
          </w:p>
        </w:tc>
        <w:tc>
          <w:tcPr>
            <w:tcW w:w="2362" w:type="dxa"/>
          </w:tcPr>
          <w:p w14:paraId="3E9A5D2D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</w:t>
            </w:r>
          </w:p>
        </w:tc>
        <w:tc>
          <w:tcPr>
            <w:tcW w:w="3680" w:type="dxa"/>
          </w:tcPr>
          <w:p w14:paraId="42F54DC8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İyileştirici Faaliyet</w:t>
            </w:r>
          </w:p>
        </w:tc>
      </w:tr>
      <w:tr w:rsidR="00F64BA8" w:rsidRPr="0063394A" w14:paraId="0D135D8C" w14:textId="77777777" w:rsidTr="00D17BF7">
        <w:tc>
          <w:tcPr>
            <w:tcW w:w="3020" w:type="dxa"/>
          </w:tcPr>
          <w:p w14:paraId="72D129E0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86-100</w:t>
            </w:r>
          </w:p>
        </w:tc>
        <w:tc>
          <w:tcPr>
            <w:tcW w:w="2362" w:type="dxa"/>
          </w:tcPr>
          <w:p w14:paraId="5D407D05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iyi</w:t>
            </w:r>
          </w:p>
        </w:tc>
        <w:tc>
          <w:tcPr>
            <w:tcW w:w="3680" w:type="dxa"/>
          </w:tcPr>
          <w:p w14:paraId="0E091265" w14:textId="77777777" w:rsidR="00F64BA8" w:rsidRPr="0063394A" w:rsidRDefault="00F64BA8" w:rsidP="00D17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Sürdürülebilirliğin Sağlanması</w:t>
            </w:r>
          </w:p>
        </w:tc>
      </w:tr>
    </w:tbl>
    <w:p w14:paraId="3AF887D2" w14:textId="77777777" w:rsidR="00C200A7" w:rsidRDefault="00C200A7"/>
    <w:sectPr w:rsidR="00C200A7" w:rsidSect="00087998">
      <w:headerReference w:type="default" r:id="rId6"/>
      <w:footerReference w:type="default" r:id="rId7"/>
      <w:pgSz w:w="11906" w:h="16838"/>
      <w:pgMar w:top="1819" w:right="991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F9C8" w14:textId="77777777" w:rsidR="00FB40D5" w:rsidRDefault="00FB40D5" w:rsidP="00F64BA8">
      <w:pPr>
        <w:spacing w:after="0" w:line="240" w:lineRule="auto"/>
      </w:pPr>
      <w:r>
        <w:separator/>
      </w:r>
    </w:p>
  </w:endnote>
  <w:endnote w:type="continuationSeparator" w:id="0">
    <w:p w14:paraId="7A7ED9AF" w14:textId="77777777" w:rsidR="00FB40D5" w:rsidRDefault="00FB40D5" w:rsidP="00F6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368"/>
      <w:gridCol w:w="2506"/>
      <w:gridCol w:w="2904"/>
      <w:gridCol w:w="1935"/>
    </w:tblGrid>
    <w:tr w:rsidR="00087998" w:rsidRPr="00087998" w14:paraId="0BBA2CC3" w14:textId="77777777" w:rsidTr="006C74D0">
      <w:tc>
        <w:tcPr>
          <w:tcW w:w="4960" w:type="dxa"/>
          <w:gridSpan w:val="2"/>
        </w:tcPr>
        <w:p w14:paraId="0ED2CA48" w14:textId="1CE25640" w:rsidR="00087998" w:rsidRPr="00087998" w:rsidRDefault="00087998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bookmarkStart w:id="0" w:name="_Hlk197506166"/>
          <w:r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PP.</w:t>
          </w:r>
          <w:r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1</w:t>
          </w:r>
          <w:r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.</w:t>
          </w:r>
          <w:r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4</w:t>
          </w:r>
          <w:r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.FR.00</w:t>
          </w:r>
          <w:r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08</w:t>
          </w:r>
          <w:r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, R0,</w:t>
          </w:r>
          <w:r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Mayıs</w:t>
          </w:r>
          <w:proofErr w:type="spellEnd"/>
          <w:r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20</w:t>
          </w:r>
          <w:r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26</w:t>
          </w:r>
        </w:p>
        <w:p w14:paraId="47A6E554" w14:textId="77777777" w:rsidR="00087998" w:rsidRPr="002C0703" w:rsidRDefault="00087998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</w:pPr>
        </w:p>
      </w:tc>
      <w:tc>
        <w:tcPr>
          <w:tcW w:w="4960" w:type="dxa"/>
          <w:gridSpan w:val="2"/>
        </w:tcPr>
        <w:p w14:paraId="68B891B1" w14:textId="77777777" w:rsidR="00087998" w:rsidRPr="00087998" w:rsidRDefault="008554F3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r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begin"/>
          </w:r>
          <w:r w:rsidR="00087998"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instrText>PAGE  \* Arabic  \* MERGEFORMAT</w:instrText>
          </w:r>
          <w:r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separate"/>
          </w:r>
          <w:r w:rsidR="00DD282C">
            <w:rPr>
              <w:rFonts w:ascii="Times New Roman" w:eastAsia="Calibri" w:hAnsi="Times New Roman" w:cs="Times New Roman"/>
              <w:noProof/>
              <w:color w:val="0D0D0D"/>
              <w:sz w:val="20"/>
              <w:szCs w:val="20"/>
              <w:lang w:val="en-US"/>
            </w:rPr>
            <w:t>2</w:t>
          </w:r>
          <w:r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end"/>
          </w:r>
          <w:r w:rsidR="00087998" w:rsidRPr="00087998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/2</w:t>
          </w:r>
        </w:p>
      </w:tc>
    </w:tr>
    <w:tr w:rsidR="00087998" w:rsidRPr="00087998" w14:paraId="5F8BD2DF" w14:textId="77777777" w:rsidTr="006C74D0">
      <w:trPr>
        <w:gridAfter w:val="1"/>
        <w:wAfter w:w="1835" w:type="dxa"/>
      </w:trPr>
      <w:tc>
        <w:tcPr>
          <w:tcW w:w="2405" w:type="dxa"/>
        </w:tcPr>
        <w:p w14:paraId="0053F92E" w14:textId="77777777" w:rsidR="00087998" w:rsidRPr="00087998" w:rsidRDefault="00087998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</w:p>
      </w:tc>
      <w:tc>
        <w:tcPr>
          <w:tcW w:w="5528" w:type="dxa"/>
          <w:gridSpan w:val="2"/>
        </w:tcPr>
        <w:p w14:paraId="308B0000" w14:textId="77777777" w:rsidR="00087998" w:rsidRPr="00087998" w:rsidRDefault="00087998" w:rsidP="006C74D0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</w:pPr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Bu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dokümanın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basılı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hâli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kontrolsüz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kabul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edilmektedir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.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Lütfen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web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sitesinden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en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son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versiyonuna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ulaşınız</w:t>
          </w:r>
          <w:proofErr w:type="spellEnd"/>
          <w:r w:rsidRPr="00087998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.</w:t>
          </w:r>
          <w:bookmarkEnd w:id="0"/>
        </w:p>
      </w:tc>
    </w:tr>
  </w:tbl>
  <w:p w14:paraId="12259932" w14:textId="77777777" w:rsidR="00087998" w:rsidRDefault="00087998">
    <w:pPr>
      <w:pStyle w:val="AltBilgi"/>
    </w:pPr>
  </w:p>
  <w:p w14:paraId="4772C105" w14:textId="77777777" w:rsidR="00087998" w:rsidRDefault="000879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23D5" w14:textId="77777777" w:rsidR="00FB40D5" w:rsidRDefault="00FB40D5" w:rsidP="00F64BA8">
      <w:pPr>
        <w:spacing w:after="0" w:line="240" w:lineRule="auto"/>
      </w:pPr>
      <w:r>
        <w:separator/>
      </w:r>
    </w:p>
  </w:footnote>
  <w:footnote w:type="continuationSeparator" w:id="0">
    <w:p w14:paraId="664EF880" w14:textId="77777777" w:rsidR="00FB40D5" w:rsidRDefault="00FB40D5" w:rsidP="00F6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3EAB" w14:textId="77777777" w:rsidR="00087998" w:rsidRPr="00087998" w:rsidRDefault="00087998" w:rsidP="00087998">
    <w:pPr>
      <w:pStyle w:val="stBilgi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087998">
      <w:rPr>
        <w:rFonts w:ascii="Times New Roman" w:eastAsia="Calibri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3A0F6BA0" wp14:editId="7CA0BEB9">
          <wp:simplePos x="0" y="0"/>
          <wp:positionH relativeFrom="column">
            <wp:posOffset>-281305</wp:posOffset>
          </wp:positionH>
          <wp:positionV relativeFrom="paragraph">
            <wp:posOffset>-211455</wp:posOffset>
          </wp:positionV>
          <wp:extent cx="828675" cy="895350"/>
          <wp:effectExtent l="19050" t="0" r="9525" b="0"/>
          <wp:wrapNone/>
          <wp:docPr id="1" name="Resim 1" descr="logo1di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di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7998">
      <w:rPr>
        <w:rFonts w:ascii="Times New Roman" w:eastAsia="Calibri" w:hAnsi="Times New Roman" w:cs="Times New Roman"/>
        <w:b/>
        <w:bCs/>
        <w:sz w:val="24"/>
        <w:szCs w:val="24"/>
      </w:rPr>
      <w:t>T.C.</w:t>
    </w:r>
  </w:p>
  <w:p w14:paraId="2ACB0043" w14:textId="77777777" w:rsidR="00087998" w:rsidRPr="00087998" w:rsidRDefault="00087998" w:rsidP="00087998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087998">
      <w:rPr>
        <w:rFonts w:ascii="Times New Roman" w:eastAsia="Calibri" w:hAnsi="Times New Roman" w:cs="Times New Roman"/>
        <w:b/>
        <w:bCs/>
        <w:sz w:val="24"/>
        <w:szCs w:val="24"/>
      </w:rPr>
      <w:t xml:space="preserve">   ORDU ÜNİVERSİTESİ</w:t>
    </w:r>
  </w:p>
  <w:p w14:paraId="48D5D186" w14:textId="77777777" w:rsidR="00087998" w:rsidRDefault="00087998" w:rsidP="00087998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087998">
      <w:rPr>
        <w:rFonts w:ascii="Times New Roman" w:eastAsia="Calibri" w:hAnsi="Times New Roman" w:cs="Times New Roman"/>
        <w:b/>
        <w:bCs/>
        <w:sz w:val="24"/>
        <w:szCs w:val="24"/>
      </w:rPr>
      <w:t xml:space="preserve">   DİŞ HEKİMLİĞİ FAKÜLTESİ</w:t>
    </w:r>
  </w:p>
  <w:p w14:paraId="4DD3CA96" w14:textId="77777777" w:rsidR="00087998" w:rsidRDefault="00087998" w:rsidP="00087998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63394A">
      <w:rPr>
        <w:rFonts w:ascii="Times New Roman" w:hAnsi="Times New Roman" w:cs="Times New Roman"/>
        <w:b/>
        <w:bCs/>
        <w:sz w:val="24"/>
        <w:szCs w:val="24"/>
      </w:rPr>
      <w:t>ÖĞR</w:t>
    </w:r>
    <w:r>
      <w:rPr>
        <w:rFonts w:ascii="Times New Roman" w:hAnsi="Times New Roman" w:cs="Times New Roman"/>
        <w:b/>
        <w:bCs/>
        <w:sz w:val="24"/>
        <w:szCs w:val="24"/>
      </w:rPr>
      <w:t xml:space="preserve">ETİM ÜYESİ MEMNUNİYET </w:t>
    </w:r>
    <w:r w:rsidRPr="0063394A">
      <w:rPr>
        <w:rFonts w:ascii="Times New Roman" w:hAnsi="Times New Roman" w:cs="Times New Roman"/>
        <w:b/>
        <w:bCs/>
        <w:sz w:val="24"/>
        <w:szCs w:val="24"/>
      </w:rPr>
      <w:t>ANKETİ</w:t>
    </w:r>
  </w:p>
  <w:p w14:paraId="510FAC37" w14:textId="77777777" w:rsidR="00F64BA8" w:rsidRPr="00F64BA8" w:rsidRDefault="00F64BA8" w:rsidP="00F64B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08"/>
    <w:rsid w:val="000065D6"/>
    <w:rsid w:val="00016C4F"/>
    <w:rsid w:val="00034381"/>
    <w:rsid w:val="00087998"/>
    <w:rsid w:val="001535A1"/>
    <w:rsid w:val="00190A51"/>
    <w:rsid w:val="001D0E27"/>
    <w:rsid w:val="002054EA"/>
    <w:rsid w:val="002245A5"/>
    <w:rsid w:val="00254B07"/>
    <w:rsid w:val="002C0703"/>
    <w:rsid w:val="0030439E"/>
    <w:rsid w:val="00357838"/>
    <w:rsid w:val="00361AED"/>
    <w:rsid w:val="00392CE7"/>
    <w:rsid w:val="003D1584"/>
    <w:rsid w:val="00592DDA"/>
    <w:rsid w:val="00597B81"/>
    <w:rsid w:val="00605D71"/>
    <w:rsid w:val="006325AE"/>
    <w:rsid w:val="006A2121"/>
    <w:rsid w:val="006B314C"/>
    <w:rsid w:val="00711B6C"/>
    <w:rsid w:val="00735748"/>
    <w:rsid w:val="00767108"/>
    <w:rsid w:val="00773F02"/>
    <w:rsid w:val="007A0B01"/>
    <w:rsid w:val="0081434E"/>
    <w:rsid w:val="008554F3"/>
    <w:rsid w:val="00860C09"/>
    <w:rsid w:val="00870A28"/>
    <w:rsid w:val="008D0510"/>
    <w:rsid w:val="00A25F2B"/>
    <w:rsid w:val="00A568AF"/>
    <w:rsid w:val="00A71B4E"/>
    <w:rsid w:val="00B12411"/>
    <w:rsid w:val="00C200A7"/>
    <w:rsid w:val="00C509A4"/>
    <w:rsid w:val="00CD3832"/>
    <w:rsid w:val="00CE5419"/>
    <w:rsid w:val="00D512B4"/>
    <w:rsid w:val="00D70858"/>
    <w:rsid w:val="00DB2A5E"/>
    <w:rsid w:val="00DD282C"/>
    <w:rsid w:val="00E33E5C"/>
    <w:rsid w:val="00EF66CF"/>
    <w:rsid w:val="00F01130"/>
    <w:rsid w:val="00F349F3"/>
    <w:rsid w:val="00F64BA8"/>
    <w:rsid w:val="00F85E2B"/>
    <w:rsid w:val="00FB40D5"/>
    <w:rsid w:val="00FC327E"/>
    <w:rsid w:val="00FE1D4B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95CB7"/>
  <w15:docId w15:val="{9BFB1EF4-F7B4-45E5-9F24-0477485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A8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7671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71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71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71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71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71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71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71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71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7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7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7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71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71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71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71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71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71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7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71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7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710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671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7108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7671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7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71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710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4BA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stBilgi">
    <w:name w:val="header"/>
    <w:basedOn w:val="Normal"/>
    <w:link w:val="stBilgiChar"/>
    <w:unhideWhenUsed/>
    <w:rsid w:val="00F6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BA8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F6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BA8"/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7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B81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F85E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Serkan KÜÇÜKEKENCİ</dc:creator>
  <cp:keywords/>
  <dc:description/>
  <cp:lastModifiedBy>Serap ARSLANTÜRK</cp:lastModifiedBy>
  <cp:revision>15</cp:revision>
  <cp:lastPrinted>2026-06-08T06:01:00Z</cp:lastPrinted>
  <dcterms:created xsi:type="dcterms:W3CDTF">2026-04-09T11:04:00Z</dcterms:created>
  <dcterms:modified xsi:type="dcterms:W3CDTF">2026-06-08T06:02:00Z</dcterms:modified>
</cp:coreProperties>
</file>