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882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310"/>
        <w:gridCol w:w="2538"/>
      </w:tblGrid>
      <w:tr w:rsidR="007E0AF5" w:rsidRPr="005F6F15" w:rsidTr="004D0B28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4D0B28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4D0B28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4D0B28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4D0B28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4D0B28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4D0B28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4D0B28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4D0B28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4D0B28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82253C" w:rsidP="004D0B2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D68AE" wp14:editId="65A58AB7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E7336" id="Dikdörtgen 13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C76E77" wp14:editId="6FE598D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AAAA3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                                BAHAR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4D0B2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4D0B28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D52D8F" w:rsidRDefault="00D52D8F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:rsidR="00D52D8F" w:rsidRPr="00D52D8F" w:rsidRDefault="00D52D8F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FA5207" w:rsidRDefault="007B41C2" w:rsidP="004D0B28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Default="007B41C2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D52D8F" w:rsidRDefault="00D52D8F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D8F" w:rsidRPr="007B41C2" w:rsidRDefault="00D52D8F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D0B28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:rsidTr="004D0B28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4D0B28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4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3127DD2" wp14:editId="2771DF3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0D73D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68E3466" wp14:editId="287D15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C75FD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4D0B28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E114B9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ire Başkanlığı / Harç İşlemleri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778" w:rsidRDefault="00C30778" w:rsidP="004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C1AE60" wp14:editId="304B906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71DDE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DEEF4F0" wp14:editId="333786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EF2A7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4D0B28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Fakülte/Yüksekokul Birim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İşleri</w:t>
            </w:r>
            <w:bookmarkStart w:id="0" w:name="_GoBack"/>
            <w:bookmarkEnd w:id="0"/>
            <w:proofErr w:type="gramEnd"/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4D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C30778" w:rsidP="004D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3A168AD" wp14:editId="023967F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BA796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F55AA78" wp14:editId="4479AB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A65D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6555FE" w:rsidRDefault="006555FE" w:rsidP="004D0B28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4D0B28">
        <w:rPr>
          <w:rFonts w:ascii="Times New Roman" w:hAnsi="Times New Roman" w:cs="Times New Roman"/>
          <w:sz w:val="24"/>
          <w:szCs w:val="24"/>
        </w:rPr>
        <w:t xml:space="preserve">                        Mühür </w:t>
      </w:r>
      <w:r>
        <w:rPr>
          <w:rFonts w:ascii="Times New Roman" w:hAnsi="Times New Roman" w:cs="Times New Roman"/>
          <w:sz w:val="24"/>
          <w:szCs w:val="24"/>
        </w:rPr>
        <w:t xml:space="preserve">İmza                                                                                    </w:t>
      </w:r>
    </w:p>
    <w:p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D0B2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Yüksekokul Sekreteri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kendi fakülte / yüksekokul öğrenci işlerinde yapılmaktadır.</w:t>
      </w:r>
    </w:p>
    <w:sectPr w:rsidR="00D52D8F" w:rsidSect="00FE30E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E23" w:rsidRDefault="001D7E23" w:rsidP="004D0B28">
      <w:pPr>
        <w:spacing w:after="0" w:line="240" w:lineRule="auto"/>
      </w:pPr>
      <w:r>
        <w:separator/>
      </w:r>
    </w:p>
  </w:endnote>
  <w:endnote w:type="continuationSeparator" w:id="0">
    <w:p w:rsidR="001D7E23" w:rsidRDefault="001D7E23" w:rsidP="004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74" w:rsidRDefault="00197774" w:rsidP="00197774">
    <w:pPr>
      <w:pStyle w:val="Altbilgi"/>
    </w:pPr>
    <w:proofErr w:type="spellStart"/>
    <w:r>
      <w:rPr>
        <w:sz w:val="20"/>
        <w:szCs w:val="20"/>
      </w:rPr>
      <w:t>PP.1.2.FR.0005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R0</w:t>
    </w:r>
    <w:proofErr w:type="spellEnd"/>
    <w:r>
      <w:rPr>
        <w:sz w:val="20"/>
        <w:szCs w:val="20"/>
      </w:rPr>
      <w:t xml:space="preserve">, MAYIS </w:t>
    </w:r>
    <w:proofErr w:type="gramStart"/>
    <w:r>
      <w:rPr>
        <w:sz w:val="20"/>
        <w:szCs w:val="20"/>
      </w:rPr>
      <w:t xml:space="preserve">2025     </w:t>
    </w:r>
    <w:r>
      <w:rPr>
        <w:i/>
        <w:iCs/>
        <w:sz w:val="20"/>
        <w:szCs w:val="20"/>
      </w:rPr>
      <w:t>Bu</w:t>
    </w:r>
    <w:proofErr w:type="gramEnd"/>
    <w:r>
      <w:rPr>
        <w:i/>
        <w:iCs/>
        <w:sz w:val="20"/>
        <w:szCs w:val="20"/>
      </w:rPr>
      <w:t xml:space="preserve"> dokümanın basılı hâli kontrolsüz doküman kabul edilmektedir. Lütfen web sitesinden en son </w:t>
    </w:r>
    <w:proofErr w:type="gramStart"/>
    <w:r>
      <w:rPr>
        <w:i/>
        <w:iCs/>
        <w:sz w:val="20"/>
        <w:szCs w:val="20"/>
      </w:rPr>
      <w:t>versiyonuna</w:t>
    </w:r>
    <w:proofErr w:type="gramEnd"/>
    <w:r>
      <w:rPr>
        <w:i/>
        <w:iCs/>
        <w:sz w:val="20"/>
        <w:szCs w:val="20"/>
      </w:rPr>
      <w:t xml:space="preserve"> ulaşınız.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\* Arabic  \* MERGEFORMAT</w:instrText>
    </w:r>
    <w:r>
      <w:rPr>
        <w:sz w:val="20"/>
        <w:szCs w:val="20"/>
      </w:rPr>
      <w:fldChar w:fldCharType="separate"/>
    </w:r>
    <w:r w:rsidR="007568C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/1</w:t>
    </w:r>
  </w:p>
  <w:p w:rsidR="00197774" w:rsidRPr="00197774" w:rsidRDefault="00197774" w:rsidP="001977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E23" w:rsidRDefault="001D7E23" w:rsidP="004D0B28">
      <w:pPr>
        <w:spacing w:after="0" w:line="240" w:lineRule="auto"/>
      </w:pPr>
      <w:r>
        <w:separator/>
      </w:r>
    </w:p>
  </w:footnote>
  <w:footnote w:type="continuationSeparator" w:id="0">
    <w:p w:rsidR="001D7E23" w:rsidRDefault="001D7E23" w:rsidP="004D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CellSpacing w:w="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2127"/>
      <w:gridCol w:w="8646"/>
    </w:tblGrid>
    <w:tr w:rsidR="007568C5" w:rsidTr="007568C5">
      <w:trPr>
        <w:trHeight w:val="1635"/>
        <w:tblCellSpacing w:w="0" w:type="dxa"/>
      </w:trPr>
      <w:tc>
        <w:tcPr>
          <w:tcW w:w="9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568C5" w:rsidRDefault="007568C5" w:rsidP="004D0B28">
          <w:pPr>
            <w:rPr>
              <w:b/>
              <w:bCs/>
            </w:rPr>
          </w:pPr>
          <w:r w:rsidRPr="00A27807"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A6FAE9C" wp14:editId="698A7082">
                <wp:simplePos x="0" y="0"/>
                <wp:positionH relativeFrom="column">
                  <wp:posOffset>327660</wp:posOffset>
                </wp:positionH>
                <wp:positionV relativeFrom="paragraph">
                  <wp:posOffset>15240</wp:posOffset>
                </wp:positionV>
                <wp:extent cx="678180" cy="727710"/>
                <wp:effectExtent l="0" t="0" r="7620" b="0"/>
                <wp:wrapNone/>
                <wp:docPr id="1607442048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568C5" w:rsidRPr="004D0B28" w:rsidRDefault="007568C5" w:rsidP="007568C5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D0B28">
            <w:rPr>
              <w:rFonts w:ascii="Times New Roman" w:hAnsi="Times New Roman" w:cs="Times New Roman"/>
              <w:b/>
            </w:rPr>
            <w:t>T.C.</w:t>
          </w:r>
        </w:p>
        <w:p w:rsidR="007568C5" w:rsidRPr="004D0B28" w:rsidRDefault="007568C5" w:rsidP="007568C5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4D0B28">
            <w:rPr>
              <w:rFonts w:ascii="Times New Roman" w:hAnsi="Times New Roman" w:cs="Times New Roman"/>
              <w:b/>
            </w:rPr>
            <w:t>ORDU ÜNİVERSİTESİ</w:t>
          </w:r>
        </w:p>
        <w:p w:rsidR="007568C5" w:rsidRDefault="007568C5" w:rsidP="007568C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4D0B28">
            <w:rPr>
              <w:rFonts w:ascii="Times New Roman" w:hAnsi="Times New Roman" w:cs="Times New Roman"/>
              <w:b/>
            </w:rPr>
            <w:t>Teknik Bilimler Meslek Yüksekokulu</w:t>
          </w:r>
        </w:p>
        <w:p w:rsidR="007568C5" w:rsidRDefault="007568C5" w:rsidP="007568C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7568C5" w:rsidRPr="004D0B28" w:rsidRDefault="007568C5" w:rsidP="007568C5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4D0B28">
            <w:rPr>
              <w:rFonts w:ascii="Times New Roman" w:hAnsi="Times New Roman" w:cs="Times New Roman"/>
              <w:sz w:val="24"/>
              <w:szCs w:val="24"/>
            </w:rPr>
            <w:t>Öğrencinin Yatay Geçişine Engel Bir Durumun Olmadığına Dair Belge</w:t>
          </w:r>
        </w:p>
      </w:tc>
    </w:tr>
  </w:tbl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  <w:p w:rsidR="004D0B28" w:rsidRDefault="004D0B28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456CA"/>
    <w:rsid w:val="00197774"/>
    <w:rsid w:val="001D7E23"/>
    <w:rsid w:val="001F07D3"/>
    <w:rsid w:val="00280FA6"/>
    <w:rsid w:val="0036455B"/>
    <w:rsid w:val="00373DC2"/>
    <w:rsid w:val="003D165A"/>
    <w:rsid w:val="0043278D"/>
    <w:rsid w:val="004D0B28"/>
    <w:rsid w:val="004F31BB"/>
    <w:rsid w:val="00555C4D"/>
    <w:rsid w:val="005B33FF"/>
    <w:rsid w:val="005F6F15"/>
    <w:rsid w:val="00650DD9"/>
    <w:rsid w:val="006555FE"/>
    <w:rsid w:val="007444CA"/>
    <w:rsid w:val="00746701"/>
    <w:rsid w:val="007568C5"/>
    <w:rsid w:val="007B41C2"/>
    <w:rsid w:val="007D0815"/>
    <w:rsid w:val="007E0AF5"/>
    <w:rsid w:val="0082253C"/>
    <w:rsid w:val="0093392E"/>
    <w:rsid w:val="009B3EA7"/>
    <w:rsid w:val="009C1DEA"/>
    <w:rsid w:val="00AE0249"/>
    <w:rsid w:val="00AE060D"/>
    <w:rsid w:val="00B15606"/>
    <w:rsid w:val="00C30778"/>
    <w:rsid w:val="00C56D31"/>
    <w:rsid w:val="00D21409"/>
    <w:rsid w:val="00D52D8F"/>
    <w:rsid w:val="00DB0B52"/>
    <w:rsid w:val="00DC6B04"/>
    <w:rsid w:val="00E114B9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FE8D7D-F6A8-40EE-AADD-ABFFB96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4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56C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0B28"/>
  </w:style>
  <w:style w:type="paragraph" w:styleId="Altbilgi">
    <w:name w:val="footer"/>
    <w:basedOn w:val="Normal"/>
    <w:link w:val="AltbilgiChar"/>
    <w:uiPriority w:val="99"/>
    <w:unhideWhenUsed/>
    <w:rsid w:val="004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733D-64F3-408B-BA15-1880271F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Yazar</cp:lastModifiedBy>
  <cp:revision>7</cp:revision>
  <cp:lastPrinted>2019-07-22T13:19:00Z</cp:lastPrinted>
  <dcterms:created xsi:type="dcterms:W3CDTF">2019-07-22T13:17:00Z</dcterms:created>
  <dcterms:modified xsi:type="dcterms:W3CDTF">2025-07-02T11:12:00Z</dcterms:modified>
</cp:coreProperties>
</file>